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F4A" w:rsidRDefault="00A269A4" w:rsidP="00BE66F6">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CC0F4A" w:rsidRDefault="00A269A4" w:rsidP="00BE66F6">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CC0F4A" w:rsidRDefault="00A269A4" w:rsidP="00BE66F6">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CC0F4A" w:rsidRDefault="00A269A4" w:rsidP="00BE66F6">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2B26CA" w:rsidRPr="00526CB9" w:rsidRDefault="00A269A4" w:rsidP="00BE66F6">
      <w:pPr>
        <w:spacing w:line="480" w:lineRule="auto"/>
        <w:jc w:val="center"/>
        <w:rPr>
          <w:rFonts w:ascii="Times New Roman" w:hAnsi="Times New Roman" w:cs="Times New Roman"/>
          <w:b/>
          <w:sz w:val="24"/>
          <w:szCs w:val="24"/>
        </w:rPr>
      </w:pPr>
      <w:r w:rsidRPr="00526CB9">
        <w:rPr>
          <w:rFonts w:ascii="Times New Roman" w:hAnsi="Times New Roman" w:cs="Times New Roman"/>
          <w:b/>
          <w:sz w:val="24"/>
          <w:szCs w:val="24"/>
        </w:rPr>
        <w:t>Blood Water Paint</w:t>
      </w:r>
    </w:p>
    <w:p w:rsidR="00F321F1" w:rsidRPr="00CC0F4A" w:rsidRDefault="00A269A4" w:rsidP="00BE66F6">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The theme of wome</w:t>
      </w:r>
      <w:r w:rsidR="005A62C1" w:rsidRPr="00CC0F4A">
        <w:rPr>
          <w:rFonts w:ascii="Times New Roman" w:hAnsi="Times New Roman" w:cs="Times New Roman"/>
          <w:sz w:val="24"/>
          <w:szCs w:val="24"/>
        </w:rPr>
        <w:t>n's oppression due to a patriarchal society</w:t>
      </w:r>
      <w:r w:rsidRPr="00CC0F4A">
        <w:rPr>
          <w:rFonts w:ascii="Times New Roman" w:hAnsi="Times New Roman" w:cs="Times New Roman"/>
          <w:sz w:val="24"/>
          <w:szCs w:val="24"/>
        </w:rPr>
        <w:t xml:space="preserve"> is the main subject of discussion in Joy McCullough's story of Blood Water Paint. This has also been an issue that has largely been affecting the world and is greatly being looked into for a solution to be found as women are being uplifted and their right</w:t>
      </w:r>
      <w:r w:rsidRPr="00CC0F4A">
        <w:rPr>
          <w:rFonts w:ascii="Times New Roman" w:hAnsi="Times New Roman" w:cs="Times New Roman"/>
          <w:sz w:val="24"/>
          <w:szCs w:val="24"/>
        </w:rPr>
        <w:t>s fought for. A common ground for a solution and an equal society is still an issue being confronted. Blood water paint explores this theme to greatest extreme as it explains the concept of male dominance and female oppression in all aspects of the society</w:t>
      </w:r>
      <w:r w:rsidRPr="00CC0F4A">
        <w:rPr>
          <w:rFonts w:ascii="Times New Roman" w:hAnsi="Times New Roman" w:cs="Times New Roman"/>
          <w:sz w:val="24"/>
          <w:szCs w:val="24"/>
        </w:rPr>
        <w:t xml:space="preserve"> plus the communal beliefs due to stereotypes that have forever been present even in the dealings of these issues, as discussed below in details.</w:t>
      </w:r>
    </w:p>
    <w:p w:rsidR="005A62C1" w:rsidRPr="00CC0F4A" w:rsidRDefault="00A269A4" w:rsidP="00BE66F6">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 xml:space="preserve">Artemisia Gentileschi is the daughter of Orazio Gentileschi and </w:t>
      </w:r>
      <w:proofErr w:type="spellStart"/>
      <w:r w:rsidRPr="00CC0F4A">
        <w:rPr>
          <w:rFonts w:ascii="Times New Roman" w:hAnsi="Times New Roman" w:cs="Times New Roman"/>
          <w:sz w:val="24"/>
          <w:szCs w:val="24"/>
        </w:rPr>
        <w:t>Prudentia</w:t>
      </w:r>
      <w:proofErr w:type="spellEnd"/>
      <w:r w:rsidRPr="00CC0F4A">
        <w:rPr>
          <w:rFonts w:ascii="Times New Roman" w:hAnsi="Times New Roman" w:cs="Times New Roman"/>
          <w:sz w:val="24"/>
          <w:szCs w:val="24"/>
        </w:rPr>
        <w:t xml:space="preserve"> </w:t>
      </w:r>
      <w:proofErr w:type="spellStart"/>
      <w:r w:rsidRPr="00CC0F4A">
        <w:rPr>
          <w:rFonts w:ascii="Times New Roman" w:hAnsi="Times New Roman" w:cs="Times New Roman"/>
          <w:sz w:val="24"/>
          <w:szCs w:val="24"/>
        </w:rPr>
        <w:t>Montone</w:t>
      </w:r>
      <w:proofErr w:type="spellEnd"/>
      <w:r w:rsidRPr="00CC0F4A">
        <w:rPr>
          <w:rFonts w:ascii="Times New Roman" w:hAnsi="Times New Roman" w:cs="Times New Roman"/>
          <w:sz w:val="24"/>
          <w:szCs w:val="24"/>
        </w:rPr>
        <w:t xml:space="preserve"> who is a very talented artis</w:t>
      </w:r>
      <w:r w:rsidRPr="00CC0F4A">
        <w:rPr>
          <w:rFonts w:ascii="Times New Roman" w:hAnsi="Times New Roman" w:cs="Times New Roman"/>
          <w:sz w:val="24"/>
          <w:szCs w:val="24"/>
        </w:rPr>
        <w:t>t that does h</w:t>
      </w:r>
      <w:r w:rsidR="002977BA">
        <w:rPr>
          <w:rFonts w:ascii="Times New Roman" w:hAnsi="Times New Roman" w:cs="Times New Roman"/>
          <w:sz w:val="24"/>
          <w:szCs w:val="24"/>
        </w:rPr>
        <w:t>er work with an immense passion (</w:t>
      </w:r>
      <w:r w:rsidR="002977BA" w:rsidRPr="002977BA">
        <w:rPr>
          <w:rFonts w:ascii="Times New Roman" w:hAnsi="Times New Roman" w:cs="Times New Roman"/>
          <w:sz w:val="24"/>
          <w:szCs w:val="24"/>
        </w:rPr>
        <w:t xml:space="preserve">McCullough, </w:t>
      </w:r>
      <w:r w:rsidR="002977BA">
        <w:rPr>
          <w:rFonts w:ascii="Times New Roman" w:hAnsi="Times New Roman" w:cs="Times New Roman"/>
          <w:sz w:val="24"/>
          <w:szCs w:val="24"/>
        </w:rPr>
        <w:t>1</w:t>
      </w:r>
      <w:r w:rsidR="002977BA" w:rsidRPr="002977BA">
        <w:rPr>
          <w:rFonts w:ascii="Times New Roman" w:hAnsi="Times New Roman" w:cs="Times New Roman"/>
          <w:sz w:val="24"/>
          <w:szCs w:val="24"/>
        </w:rPr>
        <w:t xml:space="preserve">8). </w:t>
      </w:r>
      <w:r w:rsidRPr="00CC0F4A">
        <w:rPr>
          <w:rFonts w:ascii="Times New Roman" w:hAnsi="Times New Roman" w:cs="Times New Roman"/>
          <w:sz w:val="24"/>
          <w:szCs w:val="24"/>
        </w:rPr>
        <w:t xml:space="preserve"> H</w:t>
      </w:r>
      <w:bookmarkStart w:id="0" w:name="_GoBack"/>
      <w:bookmarkEnd w:id="0"/>
      <w:r w:rsidRPr="00CC0F4A">
        <w:rPr>
          <w:rFonts w:ascii="Times New Roman" w:hAnsi="Times New Roman" w:cs="Times New Roman"/>
          <w:sz w:val="24"/>
          <w:szCs w:val="24"/>
        </w:rPr>
        <w:t>er mother died when she was just twelve years old and had been telling her stories of Bible heroines, Susanna and Judith.</w:t>
      </w:r>
      <w:r w:rsidR="0033514B" w:rsidRPr="00CC0F4A">
        <w:rPr>
          <w:rFonts w:ascii="Times New Roman" w:hAnsi="Times New Roman" w:cs="Times New Roman"/>
          <w:sz w:val="24"/>
          <w:szCs w:val="24"/>
        </w:rPr>
        <w:t xml:space="preserve"> These </w:t>
      </w:r>
      <w:r w:rsidR="0044366F" w:rsidRPr="00CC0F4A">
        <w:rPr>
          <w:rFonts w:ascii="Times New Roman" w:hAnsi="Times New Roman" w:cs="Times New Roman"/>
          <w:sz w:val="24"/>
          <w:szCs w:val="24"/>
        </w:rPr>
        <w:t>are the stories that encourage</w:t>
      </w:r>
      <w:r w:rsidR="0033514B" w:rsidRPr="00CC0F4A">
        <w:rPr>
          <w:rFonts w:ascii="Times New Roman" w:hAnsi="Times New Roman" w:cs="Times New Roman"/>
          <w:sz w:val="24"/>
          <w:szCs w:val="24"/>
        </w:rPr>
        <w:t xml:space="preserve"> Artemisia to stay strong and fight for her rights</w:t>
      </w:r>
      <w:r w:rsidR="0044366F" w:rsidRPr="00CC0F4A">
        <w:rPr>
          <w:rFonts w:ascii="Times New Roman" w:hAnsi="Times New Roman" w:cs="Times New Roman"/>
          <w:sz w:val="24"/>
          <w:szCs w:val="24"/>
        </w:rPr>
        <w:t xml:space="preserve"> in a world filled with dominating men</w:t>
      </w:r>
      <w:r w:rsidR="0033514B" w:rsidRPr="00CC0F4A">
        <w:rPr>
          <w:rFonts w:ascii="Times New Roman" w:hAnsi="Times New Roman" w:cs="Times New Roman"/>
          <w:sz w:val="24"/>
          <w:szCs w:val="24"/>
        </w:rPr>
        <w:t>.</w:t>
      </w:r>
      <w:r w:rsidR="0044366F" w:rsidRPr="00CC0F4A">
        <w:rPr>
          <w:rFonts w:ascii="Times New Roman" w:hAnsi="Times New Roman" w:cs="Times New Roman"/>
          <w:sz w:val="24"/>
          <w:szCs w:val="24"/>
        </w:rPr>
        <w:t xml:space="preserve"> She works in her father's painting shop and she has this belief that her father is not a good painter as he thinks he is since according to her, he does not put many feelings into his work. She advises him about his paintings but he dismisses her opinion saying that she only knows little about paintings. He even goes ahead and hires Signora Agostino Tassi</w:t>
      </w:r>
      <w:r w:rsidR="00FB4893" w:rsidRPr="00CC0F4A">
        <w:rPr>
          <w:rFonts w:ascii="Times New Roman" w:hAnsi="Times New Roman" w:cs="Times New Roman"/>
          <w:sz w:val="24"/>
          <w:szCs w:val="24"/>
        </w:rPr>
        <w:t>, who came to Rome for the Quirinal Palace commission,</w:t>
      </w:r>
      <w:r w:rsidR="0044366F" w:rsidRPr="00CC0F4A">
        <w:rPr>
          <w:rFonts w:ascii="Times New Roman" w:hAnsi="Times New Roman" w:cs="Times New Roman"/>
          <w:sz w:val="24"/>
          <w:szCs w:val="24"/>
        </w:rPr>
        <w:t xml:space="preserve"> to teach her about </w:t>
      </w:r>
      <w:r w:rsidR="00FB4893" w:rsidRPr="00CC0F4A">
        <w:rPr>
          <w:rFonts w:ascii="Times New Roman" w:hAnsi="Times New Roman" w:cs="Times New Roman"/>
          <w:sz w:val="24"/>
          <w:szCs w:val="24"/>
        </w:rPr>
        <w:t xml:space="preserve">perspectives. By </w:t>
      </w:r>
      <w:r w:rsidR="00FB4893" w:rsidRPr="00CC0F4A">
        <w:rPr>
          <w:rFonts w:ascii="Times New Roman" w:hAnsi="Times New Roman" w:cs="Times New Roman"/>
          <w:sz w:val="24"/>
          <w:szCs w:val="24"/>
        </w:rPr>
        <w:lastRenderedPageBreak/>
        <w:t>dismissing Artemisia's opinion, Joy shows how women have no right of expression, and to survive in a male dominant society, they have to humble and keep their opinions to themselves. It is also apparent from the story that Mr. Orazio also wishes to participate in the Quirinal Palace commission and he hopes that Tassi will put in words for him</w:t>
      </w:r>
      <w:r w:rsidR="00526CB9" w:rsidRPr="00526CB9">
        <w:rPr>
          <w:rFonts w:ascii="Times New Roman" w:hAnsi="Times New Roman" w:cs="Times New Roman"/>
          <w:sz w:val="24"/>
          <w:szCs w:val="24"/>
          <w:shd w:val="clear" w:color="auto" w:fill="FFFFFF"/>
        </w:rPr>
        <w:t xml:space="preserve"> </w:t>
      </w:r>
      <w:r w:rsidR="00526CB9">
        <w:rPr>
          <w:rFonts w:ascii="Times New Roman" w:hAnsi="Times New Roman" w:cs="Times New Roman"/>
          <w:sz w:val="24"/>
          <w:szCs w:val="24"/>
          <w:shd w:val="clear" w:color="auto" w:fill="FFFFFF"/>
        </w:rPr>
        <w:t>(</w:t>
      </w:r>
      <w:r w:rsidR="00526CB9" w:rsidRPr="00526CB9">
        <w:rPr>
          <w:rFonts w:ascii="Times New Roman" w:hAnsi="Times New Roman" w:cs="Times New Roman"/>
          <w:sz w:val="24"/>
          <w:szCs w:val="24"/>
        </w:rPr>
        <w:t>Russo,</w:t>
      </w:r>
      <w:r w:rsidR="00526CB9">
        <w:rPr>
          <w:rFonts w:ascii="Times New Roman" w:hAnsi="Times New Roman" w:cs="Times New Roman"/>
          <w:sz w:val="24"/>
          <w:szCs w:val="24"/>
        </w:rPr>
        <w:t xml:space="preserve"> 88). </w:t>
      </w:r>
    </w:p>
    <w:p w:rsidR="008A16F5" w:rsidRPr="00CC0F4A" w:rsidRDefault="00A269A4" w:rsidP="00BE66F6">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 xml:space="preserve">For her father to participate in the Quirinal Palace commission, Artemisia is forced to offer her paintings to Tassi </w:t>
      </w:r>
      <w:r w:rsidR="00A90F2F" w:rsidRPr="00CC0F4A">
        <w:rPr>
          <w:rFonts w:ascii="Times New Roman" w:hAnsi="Times New Roman" w:cs="Times New Roman"/>
          <w:sz w:val="24"/>
          <w:szCs w:val="24"/>
        </w:rPr>
        <w:t>but in her father's name for him to be accepted into the participations</w:t>
      </w:r>
      <w:r w:rsidR="00D25379" w:rsidRPr="00CC0F4A">
        <w:rPr>
          <w:rFonts w:ascii="Times New Roman" w:hAnsi="Times New Roman" w:cs="Times New Roman"/>
          <w:sz w:val="24"/>
          <w:szCs w:val="24"/>
        </w:rPr>
        <w:t xml:space="preserve"> since he had prior requested her to ask Tassi to put in word for him</w:t>
      </w:r>
      <w:r w:rsidR="00A90F2F" w:rsidRPr="00CC0F4A">
        <w:rPr>
          <w:rFonts w:ascii="Times New Roman" w:hAnsi="Times New Roman" w:cs="Times New Roman"/>
          <w:sz w:val="24"/>
          <w:szCs w:val="24"/>
        </w:rPr>
        <w:t>. Here, McCullough shows that even the hard work placed in by women is not recognized but instead all the appreciation goes to the males. This is also proven to be true when Artemisia proposes this to Tassi and he considers it.</w:t>
      </w:r>
      <w:r w:rsidR="00E71CE3" w:rsidRPr="00CC0F4A">
        <w:rPr>
          <w:rFonts w:ascii="Times New Roman" w:hAnsi="Times New Roman" w:cs="Times New Roman"/>
          <w:sz w:val="24"/>
          <w:szCs w:val="24"/>
        </w:rPr>
        <w:t xml:space="preserve"> On the other hand, Tassi is consistently persistent in convincing Artemisia to come work for him because apparently, he is feigning concern about how he is worried that Artemisia's father mistreats her</w:t>
      </w:r>
      <w:r w:rsidR="00526CB9" w:rsidRPr="00526CB9">
        <w:rPr>
          <w:rFonts w:ascii="Times New Roman" w:hAnsi="Times New Roman" w:cs="Times New Roman"/>
          <w:sz w:val="24"/>
          <w:szCs w:val="24"/>
          <w:shd w:val="clear" w:color="auto" w:fill="FFFFFF"/>
        </w:rPr>
        <w:t xml:space="preserve"> </w:t>
      </w:r>
      <w:r w:rsidR="00526CB9">
        <w:rPr>
          <w:rFonts w:ascii="Times New Roman" w:hAnsi="Times New Roman" w:cs="Times New Roman"/>
          <w:sz w:val="24"/>
          <w:szCs w:val="24"/>
          <w:shd w:val="clear" w:color="auto" w:fill="FFFFFF"/>
        </w:rPr>
        <w:t>(</w:t>
      </w:r>
      <w:r w:rsidR="00526CB9" w:rsidRPr="00526CB9">
        <w:rPr>
          <w:rFonts w:ascii="Times New Roman" w:hAnsi="Times New Roman" w:cs="Times New Roman"/>
          <w:sz w:val="24"/>
          <w:szCs w:val="24"/>
        </w:rPr>
        <w:t>Russo,</w:t>
      </w:r>
      <w:r w:rsidR="00526CB9">
        <w:rPr>
          <w:rFonts w:ascii="Times New Roman" w:hAnsi="Times New Roman" w:cs="Times New Roman"/>
          <w:sz w:val="24"/>
          <w:szCs w:val="24"/>
        </w:rPr>
        <w:t xml:space="preserve"> 112).</w:t>
      </w:r>
      <w:r w:rsidR="00E71CE3" w:rsidRPr="00CC0F4A">
        <w:rPr>
          <w:rFonts w:ascii="Times New Roman" w:hAnsi="Times New Roman" w:cs="Times New Roman"/>
          <w:sz w:val="24"/>
          <w:szCs w:val="24"/>
        </w:rPr>
        <w:t xml:space="preserve"> He even gropes her from time to time without her permission because she is defenseless against his advances</w:t>
      </w:r>
      <w:r w:rsidR="00664BFE" w:rsidRPr="00CC0F4A">
        <w:rPr>
          <w:rFonts w:ascii="Times New Roman" w:hAnsi="Times New Roman" w:cs="Times New Roman"/>
          <w:sz w:val="24"/>
          <w:szCs w:val="24"/>
        </w:rPr>
        <w:t>. Artemisia refuses to join him because she still believes that she’ll still come second and her condition compared to that of her current one with her father will be the same. Here, the book proves that women are still given mediocre positions even in job areas. Their positions are undermined everywhere.</w:t>
      </w:r>
      <w:r w:rsidRPr="00CC0F4A">
        <w:rPr>
          <w:rFonts w:ascii="Times New Roman" w:hAnsi="Times New Roman" w:cs="Times New Roman"/>
          <w:sz w:val="24"/>
          <w:szCs w:val="24"/>
        </w:rPr>
        <w:t xml:space="preserve"> When they are attending the mass and Artemisia begs Tuzia not to let Tassi ride with them when he stops the</w:t>
      </w:r>
      <w:r w:rsidRPr="00CC0F4A">
        <w:rPr>
          <w:rFonts w:ascii="Times New Roman" w:hAnsi="Times New Roman" w:cs="Times New Roman"/>
          <w:sz w:val="24"/>
          <w:szCs w:val="24"/>
        </w:rPr>
        <w:t xml:space="preserve">ir carriage, Tuzia refuses and orders her to make space for him against her wishes. </w:t>
      </w:r>
      <w:r w:rsidR="00630FF4">
        <w:rPr>
          <w:rFonts w:ascii="Times New Roman" w:hAnsi="Times New Roman" w:cs="Times New Roman"/>
          <w:sz w:val="24"/>
          <w:szCs w:val="24"/>
        </w:rPr>
        <w:t>This is another evidence</w:t>
      </w:r>
      <w:r w:rsidR="009E74F0">
        <w:rPr>
          <w:rFonts w:ascii="Times New Roman" w:hAnsi="Times New Roman" w:cs="Times New Roman"/>
          <w:sz w:val="24"/>
          <w:szCs w:val="24"/>
        </w:rPr>
        <w:t xml:space="preserve"> that</w:t>
      </w:r>
      <w:r w:rsidRPr="00CC0F4A">
        <w:rPr>
          <w:rFonts w:ascii="Times New Roman" w:hAnsi="Times New Roman" w:cs="Times New Roman"/>
          <w:sz w:val="24"/>
          <w:szCs w:val="24"/>
        </w:rPr>
        <w:t xml:space="preserve"> female opinions are carelessly disregarded. </w:t>
      </w:r>
    </w:p>
    <w:p w:rsidR="008A16F5" w:rsidRPr="00CC0F4A" w:rsidRDefault="00A269A4" w:rsidP="00BE66F6">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Tassi has been pestering Artemisia about marriage and joining him to work in his studio but she is no</w:t>
      </w:r>
      <w:r w:rsidRPr="00CC0F4A">
        <w:rPr>
          <w:rFonts w:ascii="Times New Roman" w:hAnsi="Times New Roman" w:cs="Times New Roman"/>
          <w:sz w:val="24"/>
          <w:szCs w:val="24"/>
        </w:rPr>
        <w:t>t interested because she has other plans with her life. When he comes to the s</w:t>
      </w:r>
      <w:r w:rsidR="00D6144C" w:rsidRPr="00CC0F4A">
        <w:rPr>
          <w:rFonts w:ascii="Times New Roman" w:hAnsi="Times New Roman" w:cs="Times New Roman"/>
          <w:sz w:val="24"/>
          <w:szCs w:val="24"/>
        </w:rPr>
        <w:t>hop</w:t>
      </w:r>
      <w:r w:rsidRPr="00CC0F4A">
        <w:rPr>
          <w:rFonts w:ascii="Times New Roman" w:hAnsi="Times New Roman" w:cs="Times New Roman"/>
          <w:sz w:val="24"/>
          <w:szCs w:val="24"/>
        </w:rPr>
        <w:t xml:space="preserve"> and continues groping her against her will, she orders him out of her father’s s</w:t>
      </w:r>
      <w:r w:rsidR="00D6144C" w:rsidRPr="00CC0F4A">
        <w:rPr>
          <w:rFonts w:ascii="Times New Roman" w:hAnsi="Times New Roman" w:cs="Times New Roman"/>
          <w:sz w:val="24"/>
          <w:szCs w:val="24"/>
        </w:rPr>
        <w:t>hop</w:t>
      </w:r>
      <w:r w:rsidRPr="00CC0F4A">
        <w:rPr>
          <w:rFonts w:ascii="Times New Roman" w:hAnsi="Times New Roman" w:cs="Times New Roman"/>
          <w:sz w:val="24"/>
          <w:szCs w:val="24"/>
        </w:rPr>
        <w:t xml:space="preserve"> and even goes ahead to tell him that he is no longer welcomed there.</w:t>
      </w:r>
      <w:r w:rsidR="00D6144C" w:rsidRPr="00CC0F4A">
        <w:rPr>
          <w:rFonts w:ascii="Times New Roman" w:hAnsi="Times New Roman" w:cs="Times New Roman"/>
          <w:sz w:val="24"/>
          <w:szCs w:val="24"/>
        </w:rPr>
        <w:t xml:space="preserve"> He is very critical of Artemisia’s drawing of </w:t>
      </w:r>
      <w:r w:rsidR="00D6144C" w:rsidRPr="00CC0F4A">
        <w:rPr>
          <w:rFonts w:ascii="Times New Roman" w:hAnsi="Times New Roman" w:cs="Times New Roman"/>
          <w:sz w:val="24"/>
          <w:szCs w:val="24"/>
        </w:rPr>
        <w:lastRenderedPageBreak/>
        <w:t>Susanna that she has been focused on and is coming out great. One time, he comes back to the shop drunk and when he is asked out, he destroys some of the canvases that Artemisia had been working on and goes ahead and rapes her claiming that her father is very loyal to him and that there is nothing she can do about it. The worst part is that Tuzia hears her cries of help when she is being taken advantage of but he pretends not to hear anything.</w:t>
      </w:r>
      <w:r w:rsidR="008A69D8" w:rsidRPr="00CC0F4A">
        <w:rPr>
          <w:rFonts w:ascii="Times New Roman" w:hAnsi="Times New Roman" w:cs="Times New Roman"/>
          <w:sz w:val="24"/>
          <w:szCs w:val="24"/>
        </w:rPr>
        <w:t xml:space="preserve"> McCullough further demonstrates how women are taken advantage of and society does nothing about it. Tassi even says at one point that he only took what Artemisia had to offer him. The different perspectives that society has concerning the abuse of females are apparent. </w:t>
      </w:r>
      <w:r w:rsidR="00526CB9">
        <w:rPr>
          <w:rFonts w:ascii="Times New Roman" w:hAnsi="Times New Roman" w:cs="Times New Roman"/>
          <w:sz w:val="24"/>
          <w:szCs w:val="24"/>
        </w:rPr>
        <w:t xml:space="preserve">According to </w:t>
      </w:r>
      <w:r w:rsidR="00526CB9" w:rsidRPr="00526CB9">
        <w:rPr>
          <w:rFonts w:ascii="Times New Roman" w:hAnsi="Times New Roman" w:cs="Times New Roman"/>
          <w:sz w:val="24"/>
          <w:szCs w:val="24"/>
        </w:rPr>
        <w:t xml:space="preserve">Bush, </w:t>
      </w:r>
      <w:r w:rsidR="00526CB9">
        <w:rPr>
          <w:rFonts w:ascii="Times New Roman" w:hAnsi="Times New Roman" w:cs="Times New Roman"/>
          <w:sz w:val="24"/>
          <w:szCs w:val="24"/>
        </w:rPr>
        <w:t>the fact that Tuzia does</w:t>
      </w:r>
      <w:r w:rsidR="008A69D8" w:rsidRPr="00CC0F4A">
        <w:rPr>
          <w:rFonts w:ascii="Times New Roman" w:hAnsi="Times New Roman" w:cs="Times New Roman"/>
          <w:sz w:val="24"/>
          <w:szCs w:val="24"/>
        </w:rPr>
        <w:t xml:space="preserve"> nothing to defend Artemisia's honor also explains a lot</w:t>
      </w:r>
      <w:r w:rsidR="00526CB9">
        <w:rPr>
          <w:rFonts w:ascii="Times New Roman" w:hAnsi="Times New Roman" w:cs="Times New Roman"/>
          <w:sz w:val="24"/>
          <w:szCs w:val="24"/>
        </w:rPr>
        <w:t xml:space="preserve"> about how women are perceived (299). </w:t>
      </w:r>
    </w:p>
    <w:p w:rsidR="008A69D8" w:rsidRPr="00526CB9" w:rsidRDefault="00A269A4" w:rsidP="00526CB9">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Artemisia can no longer focus much on her work after the rape incident. Her father notices this and asks her about it since he also seems very angry because he lost his chance at pa</w:t>
      </w:r>
      <w:r w:rsidRPr="00CC0F4A">
        <w:rPr>
          <w:rFonts w:ascii="Times New Roman" w:hAnsi="Times New Roman" w:cs="Times New Roman"/>
          <w:sz w:val="24"/>
          <w:szCs w:val="24"/>
        </w:rPr>
        <w:t>rticipating in the Quirinal Palace commission. This is after Artemisia tells him that he wants no more association with Tassi</w:t>
      </w:r>
      <w:r w:rsidR="00526CB9" w:rsidRPr="00526CB9">
        <w:rPr>
          <w:rFonts w:ascii="Times New Roman" w:hAnsi="Times New Roman" w:cs="Times New Roman"/>
          <w:sz w:val="24"/>
          <w:szCs w:val="24"/>
          <w:shd w:val="clear" w:color="auto" w:fill="FFFFFF"/>
        </w:rPr>
        <w:t xml:space="preserve"> </w:t>
      </w:r>
      <w:r w:rsidR="00526CB9">
        <w:rPr>
          <w:rFonts w:ascii="Times New Roman" w:hAnsi="Times New Roman" w:cs="Times New Roman"/>
          <w:sz w:val="24"/>
          <w:szCs w:val="24"/>
          <w:shd w:val="clear" w:color="auto" w:fill="FFFFFF"/>
        </w:rPr>
        <w:t>(</w:t>
      </w:r>
      <w:r w:rsidR="00526CB9" w:rsidRPr="00526CB9">
        <w:rPr>
          <w:rFonts w:ascii="Times New Roman" w:hAnsi="Times New Roman" w:cs="Times New Roman"/>
          <w:sz w:val="24"/>
          <w:szCs w:val="24"/>
        </w:rPr>
        <w:t>McCullough</w:t>
      </w:r>
      <w:r w:rsidR="00526CB9">
        <w:rPr>
          <w:rFonts w:ascii="Times New Roman" w:hAnsi="Times New Roman" w:cs="Times New Roman"/>
          <w:sz w:val="24"/>
          <w:szCs w:val="24"/>
        </w:rPr>
        <w:t>, 78)</w:t>
      </w:r>
      <w:r w:rsidRPr="00CC0F4A">
        <w:rPr>
          <w:rFonts w:ascii="Times New Roman" w:hAnsi="Times New Roman" w:cs="Times New Roman"/>
          <w:sz w:val="24"/>
          <w:szCs w:val="24"/>
        </w:rPr>
        <w:t>. She is forced to come out clean and tell her father about the rape issue.</w:t>
      </w:r>
      <w:r w:rsidR="000B3FAA" w:rsidRPr="00CC0F4A">
        <w:rPr>
          <w:rFonts w:ascii="Times New Roman" w:hAnsi="Times New Roman" w:cs="Times New Roman"/>
          <w:sz w:val="24"/>
          <w:szCs w:val="24"/>
        </w:rPr>
        <w:t xml:space="preserve"> Her father warns her about how people will take her accusation but she is determined to face the trial and bring herself justice, an encouraging action that she gets from the heroine stories of Susanna and Judith that she is told by her mother. Artemisia gets justice but at a great price since she is tortured and made to look like the culprit when on the contrary she is the victim. The warning by her father on how her accusation would not be believed is proof enough on how society views issues like women abuse. The fact that she is also tortured when she faces trying to find justice also shows that issues affecting women are not considered important enough since the reaction of the society </w:t>
      </w:r>
      <w:r w:rsidR="009219E1" w:rsidRPr="00CC0F4A">
        <w:rPr>
          <w:rFonts w:ascii="Times New Roman" w:hAnsi="Times New Roman" w:cs="Times New Roman"/>
          <w:sz w:val="24"/>
          <w:szCs w:val="24"/>
        </w:rPr>
        <w:t>does not push for justice</w:t>
      </w:r>
      <w:r w:rsidR="00526CB9" w:rsidRPr="00526CB9">
        <w:rPr>
          <w:rFonts w:ascii="Times New Roman" w:hAnsi="Times New Roman" w:cs="Times New Roman"/>
          <w:sz w:val="24"/>
          <w:szCs w:val="24"/>
          <w:shd w:val="clear" w:color="auto" w:fill="FFFFFF"/>
        </w:rPr>
        <w:t xml:space="preserve"> </w:t>
      </w:r>
      <w:r w:rsidR="00526CB9">
        <w:rPr>
          <w:rFonts w:ascii="Times New Roman" w:hAnsi="Times New Roman" w:cs="Times New Roman"/>
          <w:sz w:val="24"/>
          <w:szCs w:val="24"/>
          <w:shd w:val="clear" w:color="auto" w:fill="FFFFFF"/>
        </w:rPr>
        <w:t>(</w:t>
      </w:r>
      <w:r w:rsidR="00526CB9" w:rsidRPr="00526CB9">
        <w:rPr>
          <w:rFonts w:ascii="Times New Roman" w:hAnsi="Times New Roman" w:cs="Times New Roman"/>
          <w:sz w:val="24"/>
          <w:szCs w:val="24"/>
        </w:rPr>
        <w:t>Bush,</w:t>
      </w:r>
      <w:r w:rsidR="00526CB9">
        <w:rPr>
          <w:rFonts w:ascii="Times New Roman" w:hAnsi="Times New Roman" w:cs="Times New Roman"/>
          <w:sz w:val="24"/>
          <w:szCs w:val="24"/>
        </w:rPr>
        <w:t xml:space="preserve"> 299).</w:t>
      </w:r>
    </w:p>
    <w:p w:rsidR="000B3FAA" w:rsidRDefault="00A269A4" w:rsidP="00BE66F6">
      <w:pPr>
        <w:spacing w:line="480" w:lineRule="auto"/>
        <w:ind w:firstLine="720"/>
        <w:jc w:val="both"/>
        <w:rPr>
          <w:rFonts w:ascii="Times New Roman" w:hAnsi="Times New Roman" w:cs="Times New Roman"/>
          <w:sz w:val="24"/>
          <w:szCs w:val="24"/>
        </w:rPr>
      </w:pPr>
      <w:r w:rsidRPr="00CC0F4A">
        <w:rPr>
          <w:rFonts w:ascii="Times New Roman" w:hAnsi="Times New Roman" w:cs="Times New Roman"/>
          <w:sz w:val="24"/>
          <w:szCs w:val="24"/>
        </w:rPr>
        <w:t xml:space="preserve">Generally, </w:t>
      </w:r>
      <w:r w:rsidR="009219E1" w:rsidRPr="00CC0F4A">
        <w:rPr>
          <w:rFonts w:ascii="Times New Roman" w:hAnsi="Times New Roman" w:cs="Times New Roman"/>
          <w:sz w:val="24"/>
          <w:szCs w:val="24"/>
        </w:rPr>
        <w:t xml:space="preserve">women have faced mistreating and suppression for a very long time, and the patriarchal society that we live in still favors male dominance. This issue should be solved as the </w:t>
      </w:r>
      <w:r w:rsidR="009219E1" w:rsidRPr="00CC0F4A">
        <w:rPr>
          <w:rFonts w:ascii="Times New Roman" w:hAnsi="Times New Roman" w:cs="Times New Roman"/>
          <w:sz w:val="24"/>
          <w:szCs w:val="24"/>
        </w:rPr>
        <w:lastRenderedPageBreak/>
        <w:t>community should be advised to change their perceptions about how women are treated and start fighting for equality.</w:t>
      </w:r>
    </w:p>
    <w:p w:rsidR="00CC0F4A" w:rsidRDefault="00CC0F4A" w:rsidP="00BE66F6">
      <w:pPr>
        <w:spacing w:line="480" w:lineRule="auto"/>
        <w:ind w:firstLine="720"/>
        <w:jc w:val="both"/>
        <w:rPr>
          <w:rFonts w:ascii="Times New Roman" w:hAnsi="Times New Roman" w:cs="Times New Roman"/>
          <w:sz w:val="24"/>
          <w:szCs w:val="24"/>
        </w:rPr>
      </w:pPr>
    </w:p>
    <w:p w:rsidR="00CC0F4A" w:rsidRDefault="00A269A4" w:rsidP="00BE66F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C0F4A" w:rsidRPr="00526CB9" w:rsidRDefault="00A269A4" w:rsidP="00526CB9">
      <w:pPr>
        <w:spacing w:line="480" w:lineRule="auto"/>
        <w:jc w:val="center"/>
        <w:rPr>
          <w:rFonts w:ascii="Times New Roman" w:hAnsi="Times New Roman" w:cs="Times New Roman"/>
          <w:b/>
          <w:sz w:val="24"/>
          <w:szCs w:val="24"/>
        </w:rPr>
      </w:pPr>
      <w:r w:rsidRPr="00526CB9">
        <w:rPr>
          <w:rFonts w:ascii="Times New Roman" w:hAnsi="Times New Roman" w:cs="Times New Roman"/>
          <w:b/>
          <w:sz w:val="24"/>
          <w:szCs w:val="24"/>
        </w:rPr>
        <w:lastRenderedPageBreak/>
        <w:t>Work</w:t>
      </w:r>
      <w:r w:rsidR="00526CB9" w:rsidRPr="00526CB9">
        <w:rPr>
          <w:rFonts w:ascii="Times New Roman" w:hAnsi="Times New Roman" w:cs="Times New Roman"/>
          <w:b/>
          <w:sz w:val="24"/>
          <w:szCs w:val="24"/>
        </w:rPr>
        <w:t>s</w:t>
      </w:r>
      <w:r w:rsidRPr="00526CB9">
        <w:rPr>
          <w:rFonts w:ascii="Times New Roman" w:hAnsi="Times New Roman" w:cs="Times New Roman"/>
          <w:b/>
          <w:sz w:val="24"/>
          <w:szCs w:val="24"/>
        </w:rPr>
        <w:t xml:space="preserve"> cited</w:t>
      </w:r>
    </w:p>
    <w:p w:rsidR="00D04C8C" w:rsidRPr="00D04C8C" w:rsidRDefault="00A269A4" w:rsidP="00BE66F6">
      <w:pPr>
        <w:spacing w:line="480" w:lineRule="auto"/>
        <w:rPr>
          <w:rFonts w:ascii="Times New Roman" w:hAnsi="Times New Roman" w:cs="Times New Roman"/>
          <w:sz w:val="24"/>
          <w:szCs w:val="24"/>
          <w:shd w:val="clear" w:color="auto" w:fill="FFFFFF"/>
        </w:rPr>
      </w:pPr>
      <w:r w:rsidRPr="00D04C8C">
        <w:rPr>
          <w:rFonts w:ascii="Times New Roman" w:hAnsi="Times New Roman" w:cs="Times New Roman"/>
          <w:sz w:val="24"/>
          <w:szCs w:val="24"/>
          <w:shd w:val="clear" w:color="auto" w:fill="FFFFFF"/>
        </w:rPr>
        <w:t>Bush, Elizabeth. "Blood Water Paint</w:t>
      </w:r>
      <w:r w:rsidRPr="00D04C8C">
        <w:rPr>
          <w:rFonts w:ascii="Times New Roman" w:hAnsi="Times New Roman" w:cs="Times New Roman"/>
          <w:sz w:val="24"/>
          <w:szCs w:val="24"/>
          <w:shd w:val="clear" w:color="auto" w:fill="FFFFFF"/>
        </w:rPr>
        <w:t xml:space="preserve"> by Joy McCullough." </w:t>
      </w:r>
      <w:r w:rsidRPr="00D04C8C">
        <w:rPr>
          <w:rFonts w:ascii="Times New Roman" w:hAnsi="Times New Roman" w:cs="Times New Roman"/>
          <w:i/>
          <w:iCs/>
          <w:sz w:val="24"/>
          <w:szCs w:val="24"/>
          <w:shd w:val="clear" w:color="auto" w:fill="FFFFFF"/>
        </w:rPr>
        <w:t>Bulletin of the Center for Children's Books</w:t>
      </w:r>
      <w:r w:rsidRPr="00D04C8C">
        <w:rPr>
          <w:rFonts w:ascii="Times New Roman" w:hAnsi="Times New Roman" w:cs="Times New Roman"/>
          <w:sz w:val="24"/>
          <w:szCs w:val="24"/>
          <w:shd w:val="clear" w:color="auto" w:fill="FFFFFF"/>
        </w:rPr>
        <w:t> 71.7 (2018): 299-299.</w:t>
      </w:r>
    </w:p>
    <w:p w:rsidR="00D04C8C" w:rsidRPr="00D04C8C" w:rsidRDefault="00A269A4" w:rsidP="00BE66F6">
      <w:pPr>
        <w:spacing w:line="480" w:lineRule="auto"/>
        <w:ind w:left="720" w:hanging="720"/>
        <w:jc w:val="both"/>
        <w:rPr>
          <w:rFonts w:ascii="Times New Roman" w:hAnsi="Times New Roman" w:cs="Times New Roman"/>
          <w:sz w:val="24"/>
          <w:szCs w:val="24"/>
          <w:shd w:val="clear" w:color="auto" w:fill="FFFFFF"/>
        </w:rPr>
      </w:pPr>
      <w:r w:rsidRPr="00D04C8C">
        <w:rPr>
          <w:rFonts w:ascii="Times New Roman" w:hAnsi="Times New Roman" w:cs="Times New Roman"/>
          <w:sz w:val="24"/>
          <w:szCs w:val="24"/>
          <w:shd w:val="clear" w:color="auto" w:fill="FFFFFF"/>
        </w:rPr>
        <w:t>McCullough, Joy. </w:t>
      </w:r>
      <w:r w:rsidRPr="00D04C8C">
        <w:rPr>
          <w:rFonts w:ascii="Times New Roman" w:hAnsi="Times New Roman" w:cs="Times New Roman"/>
          <w:i/>
          <w:iCs/>
          <w:sz w:val="24"/>
          <w:szCs w:val="24"/>
          <w:shd w:val="clear" w:color="auto" w:fill="FFFFFF"/>
        </w:rPr>
        <w:t>Blood water paint</w:t>
      </w:r>
      <w:r w:rsidRPr="00D04C8C">
        <w:rPr>
          <w:rFonts w:ascii="Times New Roman" w:hAnsi="Times New Roman" w:cs="Times New Roman"/>
          <w:sz w:val="24"/>
          <w:szCs w:val="24"/>
          <w:shd w:val="clear" w:color="auto" w:fill="FFFFFF"/>
        </w:rPr>
        <w:t>. Penguin, 2018.</w:t>
      </w:r>
    </w:p>
    <w:p w:rsidR="00D04C8C" w:rsidRPr="00D04C8C" w:rsidRDefault="00A269A4" w:rsidP="00BE66F6">
      <w:pPr>
        <w:spacing w:line="480" w:lineRule="auto"/>
        <w:ind w:left="720" w:hanging="720"/>
        <w:jc w:val="both"/>
        <w:rPr>
          <w:rFonts w:ascii="Times New Roman" w:hAnsi="Times New Roman" w:cs="Times New Roman"/>
          <w:sz w:val="24"/>
          <w:szCs w:val="24"/>
        </w:rPr>
      </w:pPr>
      <w:r w:rsidRPr="00D04C8C">
        <w:rPr>
          <w:rFonts w:ascii="Times New Roman" w:hAnsi="Times New Roman" w:cs="Times New Roman"/>
          <w:sz w:val="24"/>
          <w:szCs w:val="24"/>
          <w:shd w:val="clear" w:color="auto" w:fill="FFFFFF"/>
        </w:rPr>
        <w:t>Russo, Stephanie. "'I am Artemisia': art and trauma in Joy McCullough's Blood Water Paint." </w:t>
      </w:r>
      <w:r w:rsidRPr="00D04C8C">
        <w:rPr>
          <w:rFonts w:ascii="Times New Roman" w:hAnsi="Times New Roman" w:cs="Times New Roman"/>
          <w:i/>
          <w:iCs/>
          <w:sz w:val="24"/>
          <w:szCs w:val="24"/>
          <w:shd w:val="clear" w:color="auto" w:fill="FFFFFF"/>
        </w:rPr>
        <w:t>Authorizing early modern w</w:t>
      </w:r>
      <w:r w:rsidRPr="00D04C8C">
        <w:rPr>
          <w:rFonts w:ascii="Times New Roman" w:hAnsi="Times New Roman" w:cs="Times New Roman"/>
          <w:i/>
          <w:iCs/>
          <w:sz w:val="24"/>
          <w:szCs w:val="24"/>
          <w:shd w:val="clear" w:color="auto" w:fill="FFFFFF"/>
        </w:rPr>
        <w:t xml:space="preserve">omen: from biography to </w:t>
      </w:r>
      <w:proofErr w:type="spellStart"/>
      <w:r w:rsidRPr="00D04C8C">
        <w:rPr>
          <w:rFonts w:ascii="Times New Roman" w:hAnsi="Times New Roman" w:cs="Times New Roman"/>
          <w:i/>
          <w:iCs/>
          <w:sz w:val="24"/>
          <w:szCs w:val="24"/>
          <w:shd w:val="clear" w:color="auto" w:fill="FFFFFF"/>
        </w:rPr>
        <w:t>biofiction</w:t>
      </w:r>
      <w:proofErr w:type="spellEnd"/>
      <w:r w:rsidRPr="00D04C8C">
        <w:rPr>
          <w:rFonts w:ascii="Times New Roman" w:hAnsi="Times New Roman" w:cs="Times New Roman"/>
          <w:sz w:val="24"/>
          <w:szCs w:val="24"/>
          <w:shd w:val="clear" w:color="auto" w:fill="FFFFFF"/>
        </w:rPr>
        <w:t>. Amsterdam University Press, 2020.</w:t>
      </w:r>
    </w:p>
    <w:p w:rsidR="008A69D8" w:rsidRPr="00CC0F4A" w:rsidRDefault="008A69D8" w:rsidP="00BE66F6">
      <w:pPr>
        <w:spacing w:line="480" w:lineRule="auto"/>
        <w:jc w:val="both"/>
        <w:rPr>
          <w:rFonts w:ascii="Times New Roman" w:hAnsi="Times New Roman" w:cs="Times New Roman"/>
          <w:sz w:val="24"/>
          <w:szCs w:val="24"/>
        </w:rPr>
      </w:pPr>
    </w:p>
    <w:p w:rsidR="00FB4893" w:rsidRPr="00CC0F4A" w:rsidRDefault="00A269A4" w:rsidP="00BE66F6">
      <w:pPr>
        <w:spacing w:line="480" w:lineRule="auto"/>
        <w:jc w:val="both"/>
        <w:rPr>
          <w:rFonts w:ascii="Times New Roman" w:hAnsi="Times New Roman" w:cs="Times New Roman"/>
          <w:sz w:val="24"/>
          <w:szCs w:val="24"/>
        </w:rPr>
      </w:pPr>
      <w:r w:rsidRPr="00CC0F4A">
        <w:rPr>
          <w:rFonts w:ascii="Times New Roman" w:hAnsi="Times New Roman" w:cs="Times New Roman"/>
          <w:sz w:val="24"/>
          <w:szCs w:val="24"/>
        </w:rPr>
        <w:t xml:space="preserve">  </w:t>
      </w:r>
    </w:p>
    <w:p w:rsidR="0044366F" w:rsidRPr="00CC0F4A" w:rsidRDefault="0044366F" w:rsidP="00BE66F6">
      <w:pPr>
        <w:spacing w:line="480" w:lineRule="auto"/>
        <w:jc w:val="both"/>
        <w:rPr>
          <w:rFonts w:ascii="Times New Roman" w:hAnsi="Times New Roman" w:cs="Times New Roman"/>
          <w:sz w:val="24"/>
          <w:szCs w:val="24"/>
        </w:rPr>
      </w:pPr>
    </w:p>
    <w:sectPr w:rsidR="0044366F" w:rsidRPr="00CC0F4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9A4" w:rsidRDefault="00A269A4">
      <w:pPr>
        <w:spacing w:after="0" w:line="240" w:lineRule="auto"/>
      </w:pPr>
      <w:r>
        <w:separator/>
      </w:r>
    </w:p>
  </w:endnote>
  <w:endnote w:type="continuationSeparator" w:id="0">
    <w:p w:rsidR="00A269A4" w:rsidRDefault="00A26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9A4" w:rsidRDefault="00A269A4">
      <w:pPr>
        <w:spacing w:after="0" w:line="240" w:lineRule="auto"/>
      </w:pPr>
      <w:r>
        <w:separator/>
      </w:r>
    </w:p>
  </w:footnote>
  <w:footnote w:type="continuationSeparator" w:id="0">
    <w:p w:rsidR="00A269A4" w:rsidRDefault="00A26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91363792"/>
      <w:docPartObj>
        <w:docPartGallery w:val="Page Numbers (Top of Page)"/>
        <w:docPartUnique/>
      </w:docPartObj>
    </w:sdtPr>
    <w:sdtEndPr>
      <w:rPr>
        <w:noProof/>
      </w:rPr>
    </w:sdtEndPr>
    <w:sdtContent>
      <w:p w:rsidR="00CC0F4A" w:rsidRPr="00CC0F4A" w:rsidRDefault="00A269A4">
        <w:pPr>
          <w:pStyle w:val="Header"/>
          <w:jc w:val="right"/>
          <w:rPr>
            <w:rFonts w:ascii="Times New Roman" w:hAnsi="Times New Roman" w:cs="Times New Roman"/>
            <w:sz w:val="24"/>
            <w:szCs w:val="24"/>
          </w:rPr>
        </w:pPr>
        <w:r w:rsidRPr="00CC0F4A">
          <w:rPr>
            <w:rFonts w:ascii="Times New Roman" w:hAnsi="Times New Roman" w:cs="Times New Roman"/>
            <w:sz w:val="24"/>
            <w:szCs w:val="24"/>
          </w:rPr>
          <w:t xml:space="preserve">Surname </w:t>
        </w:r>
        <w:r w:rsidRPr="00CC0F4A">
          <w:rPr>
            <w:rFonts w:ascii="Times New Roman" w:hAnsi="Times New Roman" w:cs="Times New Roman"/>
            <w:sz w:val="24"/>
            <w:szCs w:val="24"/>
          </w:rPr>
          <w:fldChar w:fldCharType="begin"/>
        </w:r>
        <w:r w:rsidRPr="00CC0F4A">
          <w:rPr>
            <w:rFonts w:ascii="Times New Roman" w:hAnsi="Times New Roman" w:cs="Times New Roman"/>
            <w:sz w:val="24"/>
            <w:szCs w:val="24"/>
          </w:rPr>
          <w:instrText xml:space="preserve"> PAGE   \* MERGEFORMAT </w:instrText>
        </w:r>
        <w:r w:rsidRPr="00CC0F4A">
          <w:rPr>
            <w:rFonts w:ascii="Times New Roman" w:hAnsi="Times New Roman" w:cs="Times New Roman"/>
            <w:sz w:val="24"/>
            <w:szCs w:val="24"/>
          </w:rPr>
          <w:fldChar w:fldCharType="separate"/>
        </w:r>
        <w:r w:rsidR="002977BA">
          <w:rPr>
            <w:rFonts w:ascii="Times New Roman" w:hAnsi="Times New Roman" w:cs="Times New Roman"/>
            <w:noProof/>
            <w:sz w:val="24"/>
            <w:szCs w:val="24"/>
          </w:rPr>
          <w:t>5</w:t>
        </w:r>
        <w:r w:rsidRPr="00CC0F4A">
          <w:rPr>
            <w:rFonts w:ascii="Times New Roman" w:hAnsi="Times New Roman" w:cs="Times New Roman"/>
            <w:noProof/>
            <w:sz w:val="24"/>
            <w:szCs w:val="24"/>
          </w:rPr>
          <w:fldChar w:fldCharType="end"/>
        </w:r>
      </w:p>
    </w:sdtContent>
  </w:sdt>
  <w:p w:rsidR="00CC0F4A" w:rsidRDefault="00CC0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D2B"/>
    <w:rsid w:val="000B3FAA"/>
    <w:rsid w:val="002977BA"/>
    <w:rsid w:val="002B26CA"/>
    <w:rsid w:val="0033514B"/>
    <w:rsid w:val="0044366F"/>
    <w:rsid w:val="004F0CBA"/>
    <w:rsid w:val="00526CB9"/>
    <w:rsid w:val="005A62C1"/>
    <w:rsid w:val="00630FF4"/>
    <w:rsid w:val="00664BFE"/>
    <w:rsid w:val="006F0799"/>
    <w:rsid w:val="00757273"/>
    <w:rsid w:val="00872778"/>
    <w:rsid w:val="008A16F5"/>
    <w:rsid w:val="008A69D8"/>
    <w:rsid w:val="009219E1"/>
    <w:rsid w:val="009E74F0"/>
    <w:rsid w:val="00A269A4"/>
    <w:rsid w:val="00A40D2B"/>
    <w:rsid w:val="00A90F2F"/>
    <w:rsid w:val="00B248CA"/>
    <w:rsid w:val="00B6193C"/>
    <w:rsid w:val="00BE66F6"/>
    <w:rsid w:val="00CC0F4A"/>
    <w:rsid w:val="00D04C8C"/>
    <w:rsid w:val="00D25379"/>
    <w:rsid w:val="00D6144C"/>
    <w:rsid w:val="00DD6B80"/>
    <w:rsid w:val="00E71CE3"/>
    <w:rsid w:val="00F321F1"/>
    <w:rsid w:val="00FB4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0632"/>
  <w15:chartTrackingRefBased/>
  <w15:docId w15:val="{4C3423A4-7FC0-4087-9E21-9F16F3A1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F4A"/>
  </w:style>
  <w:style w:type="paragraph" w:styleId="Footer">
    <w:name w:val="footer"/>
    <w:basedOn w:val="Normal"/>
    <w:link w:val="FooterChar"/>
    <w:uiPriority w:val="99"/>
    <w:unhideWhenUsed/>
    <w:rsid w:val="00CC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14</cp:revision>
  <dcterms:created xsi:type="dcterms:W3CDTF">2020-07-03T10:26:00Z</dcterms:created>
  <dcterms:modified xsi:type="dcterms:W3CDTF">2020-07-03T14:00:00Z</dcterms:modified>
</cp:coreProperties>
</file>